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A4" w:rsidRPr="00035B7B" w:rsidRDefault="000652A4">
      <w:pPr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1895475" cy="8001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B7B">
        <w:t xml:space="preserve">                                              </w:t>
      </w:r>
      <w:r w:rsidR="007871DF">
        <w:rPr>
          <w:b/>
        </w:rPr>
        <w:t>INVIO per PEC a pr</w:t>
      </w:r>
      <w:r w:rsidR="00035B7B" w:rsidRPr="00035B7B">
        <w:rPr>
          <w:b/>
        </w:rPr>
        <w:t>ot.gen.asl.vt.it@legalmail.it</w:t>
      </w:r>
    </w:p>
    <w:p w:rsidR="001A2AE0" w:rsidRDefault="001A2AE0" w:rsidP="001A2AE0">
      <w:pPr>
        <w:jc w:val="right"/>
      </w:pPr>
      <w:r>
        <w:t xml:space="preserve">Al Direttore Generale </w:t>
      </w:r>
      <w:proofErr w:type="gramStart"/>
      <w:r>
        <w:t xml:space="preserve">della </w:t>
      </w:r>
      <w:proofErr w:type="gramEnd"/>
      <w:r>
        <w:t>ASL VT dott.ssa Daniela Donetti</w:t>
      </w:r>
    </w:p>
    <w:p w:rsidR="001A2AE0" w:rsidRDefault="001A2AE0" w:rsidP="001A2AE0">
      <w:pPr>
        <w:jc w:val="right"/>
      </w:pPr>
      <w:r>
        <w:t>Al Direttore Sanitario ASL VT dott. Antonio Bray</w:t>
      </w:r>
    </w:p>
    <w:p w:rsidR="001A2AE0" w:rsidRDefault="001A2AE0" w:rsidP="001A2AE0">
      <w:pPr>
        <w:jc w:val="right"/>
      </w:pPr>
      <w:r>
        <w:t>Al Direttore UOC Cure Primarie</w:t>
      </w:r>
      <w:r w:rsidR="00233BCF">
        <w:t xml:space="preserve"> dott. Giuseppe Cimarello</w:t>
      </w:r>
      <w:bookmarkStart w:id="0" w:name="_GoBack"/>
      <w:bookmarkEnd w:id="0"/>
    </w:p>
    <w:p w:rsidR="001A2AE0" w:rsidRDefault="001A2AE0" w:rsidP="00084A99">
      <w:pPr>
        <w:jc w:val="right"/>
      </w:pPr>
    </w:p>
    <w:p w:rsidR="00084A99" w:rsidRDefault="00084A99" w:rsidP="00084A99">
      <w:pPr>
        <w:jc w:val="right"/>
      </w:pPr>
      <w:r>
        <w:t>Viterbo 08/06/2017</w:t>
      </w:r>
    </w:p>
    <w:p w:rsidR="00912F5B" w:rsidRDefault="00912F5B">
      <w:r>
        <w:t>Lo scrivente Segretario Provinciale Generale della FIMMG VT intende formalmente segnalare alle SSLL la criticità che si</w:t>
      </w:r>
      <w:r w:rsidR="001A2AE0">
        <w:t xml:space="preserve"> è venuta a creare per i MMG riguardo </w:t>
      </w:r>
      <w:proofErr w:type="gramStart"/>
      <w:r>
        <w:t>la</w:t>
      </w:r>
      <w:proofErr w:type="gramEnd"/>
      <w:r>
        <w:t xml:space="preserve"> ricettazione </w:t>
      </w:r>
      <w:r w:rsidR="004C3087">
        <w:t>de</w:t>
      </w:r>
      <w:r>
        <w:t>materializzata per le prestazioni di diagnostica e specialistica.</w:t>
      </w:r>
    </w:p>
    <w:p w:rsidR="004C3087" w:rsidRDefault="00912F5B">
      <w:r>
        <w:t xml:space="preserve">Come noto dal 2 Maggio di quest’anno i MMG devono prescrivere sia la farmaceutica </w:t>
      </w:r>
      <w:proofErr w:type="gramStart"/>
      <w:r>
        <w:t>che</w:t>
      </w:r>
      <w:proofErr w:type="gramEnd"/>
      <w:r>
        <w:t xml:space="preserve"> la specialistica non più su ricettario rosa (salvo qualcosa</w:t>
      </w:r>
      <w:r w:rsidR="001A2AE0">
        <w:t xml:space="preserve"> di residuale</w:t>
      </w:r>
      <w:r>
        <w:t>) ma su ricett</w:t>
      </w:r>
      <w:r w:rsidR="007955AC">
        <w:t>a co</w:t>
      </w:r>
      <w:r w:rsidR="002D5F4B">
        <w:t>siddetta dematerializzata e che - per il 2017-</w:t>
      </w:r>
      <w:r w:rsidR="00315A35">
        <w:t xml:space="preserve">  </w:t>
      </w:r>
      <w:r w:rsidR="007955AC">
        <w:t xml:space="preserve">soltanto il raggiungimento del 60% di dematerializzate </w:t>
      </w:r>
      <w:r w:rsidR="00755D31">
        <w:t xml:space="preserve">complessive </w:t>
      </w:r>
      <w:r w:rsidR="007955AC">
        <w:t xml:space="preserve">potrà consentire ai </w:t>
      </w:r>
      <w:proofErr w:type="spellStart"/>
      <w:r w:rsidR="007955AC">
        <w:t>prescrittori</w:t>
      </w:r>
      <w:proofErr w:type="spellEnd"/>
      <w:r w:rsidR="007955AC">
        <w:t xml:space="preserve"> un rimborso per le maggiori spese sostenute </w:t>
      </w:r>
      <w:r w:rsidR="002D5F4B">
        <w:t>con questa modalità di ricettazione</w:t>
      </w:r>
      <w:r w:rsidR="007955AC">
        <w:t>.</w:t>
      </w:r>
    </w:p>
    <w:p w:rsidR="00912F5B" w:rsidRDefault="00912F5B">
      <w:r>
        <w:t>Purtroppo</w:t>
      </w:r>
      <w:r w:rsidR="004C3087">
        <w:t xml:space="preserve"> </w:t>
      </w:r>
      <w:r w:rsidR="007955AC">
        <w:t xml:space="preserve">però </w:t>
      </w:r>
      <w:r w:rsidR="004C3087">
        <w:t xml:space="preserve">all’atto della prenotazione della prestazione richiesta gli sportelli CUP </w:t>
      </w:r>
      <w:proofErr w:type="gramStart"/>
      <w:r w:rsidR="004C3087">
        <w:t xml:space="preserve">della </w:t>
      </w:r>
      <w:proofErr w:type="gramEnd"/>
      <w:r w:rsidR="004C3087">
        <w:t>ASL e delle strutture convenzionate rispondono in modo frequentemente difforme e troppo spesso rifiutando la r</w:t>
      </w:r>
      <w:r w:rsidR="002D5F4B">
        <w:t>icetta dematerializzata invitand</w:t>
      </w:r>
      <w:r w:rsidR="004C3087">
        <w:t xml:space="preserve">o oltretutto il paziente a recarsi nuovamente dal suo medico di famiglia </w:t>
      </w:r>
      <w:proofErr w:type="spellStart"/>
      <w:r w:rsidR="004C3087">
        <w:t>perchè</w:t>
      </w:r>
      <w:proofErr w:type="spellEnd"/>
      <w:r w:rsidR="004C3087">
        <w:t xml:space="preserve"> compili la stessa ricetta su ricettario rosa creando disa</w:t>
      </w:r>
      <w:r w:rsidR="002D5F4B">
        <w:t>gio e disappunto nell’</w:t>
      </w:r>
      <w:r w:rsidR="00B72438">
        <w:t>assi</w:t>
      </w:r>
      <w:r w:rsidR="002D5F4B">
        <w:t>stito e nel medico.</w:t>
      </w:r>
    </w:p>
    <w:p w:rsidR="00B72438" w:rsidRDefault="00B72438">
      <w:r>
        <w:t xml:space="preserve">Le risposte degli sportelli CUP sono variegate ma è assolutamente ingiustificabile che alcuni operatori si permettano di giudicare le competenze e le conoscenze </w:t>
      </w:r>
      <w:r w:rsidR="009674DA">
        <w:t>del MMG e che esortino</w:t>
      </w:r>
      <w:proofErr w:type="gramStart"/>
      <w:r w:rsidR="009674DA">
        <w:t xml:space="preserve"> </w:t>
      </w:r>
      <w:r>
        <w:t xml:space="preserve"> </w:t>
      </w:r>
      <w:proofErr w:type="gramEnd"/>
      <w:r>
        <w:t>l’assistito</w:t>
      </w:r>
      <w:r w:rsidR="009674DA">
        <w:t xml:space="preserve"> a dubitare</w:t>
      </w:r>
      <w:r>
        <w:t xml:space="preserve"> </w:t>
      </w:r>
      <w:proofErr w:type="gramStart"/>
      <w:r>
        <w:t>sull’</w:t>
      </w:r>
      <w:proofErr w:type="gramEnd"/>
      <w:r>
        <w:t>operato del suo Medico di Famiglia.</w:t>
      </w:r>
    </w:p>
    <w:p w:rsidR="009674DA" w:rsidRDefault="00B72438">
      <w:r>
        <w:t>L’espon</w:t>
      </w:r>
      <w:r w:rsidR="00E8495A">
        <w:t>ente è perfettamente consapevole</w:t>
      </w:r>
      <w:r>
        <w:t xml:space="preserve"> del fatto che un disallineamento de</w:t>
      </w:r>
      <w:r w:rsidR="009674DA">
        <w:t xml:space="preserve">i nomenclatori della Regione con quelli dei vari software </w:t>
      </w:r>
      <w:proofErr w:type="gramStart"/>
      <w:r w:rsidR="009674DA">
        <w:t>gestionali</w:t>
      </w:r>
      <w:proofErr w:type="gramEnd"/>
      <w:r w:rsidR="009674DA">
        <w:t xml:space="preserve"> è alla base dell</w:t>
      </w:r>
      <w:r w:rsidR="002D5F4B">
        <w:t>a succitata criticità</w:t>
      </w:r>
      <w:r w:rsidR="00E8495A">
        <w:t>,</w:t>
      </w:r>
      <w:r w:rsidR="002D5F4B">
        <w:t xml:space="preserve"> ma è </w:t>
      </w:r>
      <w:r w:rsidR="009674DA">
        <w:t xml:space="preserve"> qui a chiedere alle SSLL che si adoperino per far sì </w:t>
      </w:r>
      <w:r w:rsidR="009674DA" w:rsidRPr="004B215B">
        <w:rPr>
          <w:b/>
        </w:rPr>
        <w:t>che ci sia almeno uniformità di comportamento nei vari sportelli CUP</w:t>
      </w:r>
      <w:r w:rsidR="009674DA">
        <w:t xml:space="preserve"> della ASL</w:t>
      </w:r>
      <w:r w:rsidR="004B215B">
        <w:t xml:space="preserve"> VT</w:t>
      </w:r>
      <w:r w:rsidR="009674DA">
        <w:t xml:space="preserve"> e che gli operatori CUP si attengano strettamente ai loro </w:t>
      </w:r>
      <w:r w:rsidR="009674DA" w:rsidRPr="004B215B">
        <w:rPr>
          <w:b/>
        </w:rPr>
        <w:t>compiti esecutivi</w:t>
      </w:r>
      <w:r w:rsidR="009674DA">
        <w:t xml:space="preserve"> senza travalicarne i limiti.</w:t>
      </w:r>
    </w:p>
    <w:p w:rsidR="00B72438" w:rsidRDefault="009674DA">
      <w:r>
        <w:t xml:space="preserve">Per ultimo va </w:t>
      </w:r>
      <w:proofErr w:type="gramStart"/>
      <w:r>
        <w:t>sottolineato</w:t>
      </w:r>
      <w:proofErr w:type="gramEnd"/>
      <w:r>
        <w:t xml:space="preserve"> che i MMG della ASL VT sono risultati, nel mese di maggio appena trascorso, ultimi nella classifica regionale in tema di ricettazione specialistica dematerializzata proprio a causa delle notevoli difficoltà incontrate all’atto della prenotazione agli sportelli CUP.</w:t>
      </w:r>
    </w:p>
    <w:p w:rsidR="007955AC" w:rsidRDefault="007955AC">
      <w:r>
        <w:t>E’ anche speranza di chi scrive c</w:t>
      </w:r>
      <w:r w:rsidR="004B215B">
        <w:t>he le SSLL possano sollecitare nelle sedi competenti a livello regionale una rapida risoluzione della problematica.</w:t>
      </w:r>
    </w:p>
    <w:p w:rsidR="004B215B" w:rsidRDefault="004B215B">
      <w:r>
        <w:t>Con cordialità</w:t>
      </w:r>
    </w:p>
    <w:p w:rsidR="00755D31" w:rsidRDefault="00755D31" w:rsidP="00755D31">
      <w:pPr>
        <w:jc w:val="right"/>
      </w:pPr>
      <w:r>
        <w:t>Il Seg</w:t>
      </w:r>
      <w:r w:rsidR="002D5F4B">
        <w:t>retario Provinciale Generale FIMMG</w:t>
      </w:r>
      <w:r>
        <w:t xml:space="preserve"> VT</w:t>
      </w:r>
    </w:p>
    <w:p w:rsidR="00755D31" w:rsidRDefault="00755D31" w:rsidP="00755D31">
      <w:pPr>
        <w:jc w:val="right"/>
      </w:pPr>
      <w:r>
        <w:t xml:space="preserve">Michele </w:t>
      </w:r>
      <w:proofErr w:type="gramStart"/>
      <w:r>
        <w:t>G.C.</w:t>
      </w:r>
      <w:proofErr w:type="gramEnd"/>
      <w:r>
        <w:t xml:space="preserve"> Fiore</w:t>
      </w:r>
    </w:p>
    <w:sectPr w:rsidR="00755D31" w:rsidSect="00490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12F5B"/>
    <w:rsid w:val="00035B7B"/>
    <w:rsid w:val="000652A4"/>
    <w:rsid w:val="00084A99"/>
    <w:rsid w:val="001A2AE0"/>
    <w:rsid w:val="00233BCF"/>
    <w:rsid w:val="002D5F4B"/>
    <w:rsid w:val="00315A35"/>
    <w:rsid w:val="0049030D"/>
    <w:rsid w:val="004B215B"/>
    <w:rsid w:val="004C3087"/>
    <w:rsid w:val="006711E6"/>
    <w:rsid w:val="00755D31"/>
    <w:rsid w:val="007871DF"/>
    <w:rsid w:val="007955AC"/>
    <w:rsid w:val="00912F5B"/>
    <w:rsid w:val="009674DA"/>
    <w:rsid w:val="00B72438"/>
    <w:rsid w:val="00E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3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Fiore</cp:lastModifiedBy>
  <cp:revision>10</cp:revision>
  <dcterms:created xsi:type="dcterms:W3CDTF">2017-06-08T11:29:00Z</dcterms:created>
  <dcterms:modified xsi:type="dcterms:W3CDTF">2017-06-09T12:51:00Z</dcterms:modified>
</cp:coreProperties>
</file>